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2C" w:rsidRPr="003B711F" w:rsidRDefault="009B7E2C" w:rsidP="009B7E2C">
      <w:pPr>
        <w:pStyle w:val="Nadpis1"/>
        <w:rPr>
          <w:lang w:val="cs-CZ"/>
        </w:rPr>
      </w:pPr>
      <w:bookmarkStart w:id="0" w:name="_Toc147303100"/>
      <w:r w:rsidRPr="003B711F">
        <w:rPr>
          <w:lang w:val="cs-CZ"/>
        </w:rPr>
        <w:t>UČEBNÍ PLÁN</w:t>
      </w:r>
      <w:bookmarkEnd w:id="0"/>
      <w:r>
        <w:rPr>
          <w:lang w:val="cs-CZ"/>
        </w:rPr>
        <w:t xml:space="preserve"> – čtyřleté studium</w:t>
      </w:r>
    </w:p>
    <w:p w:rsidR="009B7E2C" w:rsidRDefault="009B7E2C" w:rsidP="009B7E2C">
      <w:pPr>
        <w:pStyle w:val="Nadpis2"/>
        <w:rPr>
          <w:lang w:val="cs-CZ"/>
        </w:rPr>
      </w:pPr>
      <w:bookmarkStart w:id="1" w:name="_Toc147303101"/>
      <w:r w:rsidRPr="00554CC8">
        <w:rPr>
          <w:lang w:val="cs-CZ"/>
        </w:rPr>
        <w:t>Celkový - čtyřletý obor</w:t>
      </w:r>
      <w:bookmarkEnd w:id="1"/>
    </w:p>
    <w:p w:rsidR="009B7E2C" w:rsidRDefault="009B7E2C" w:rsidP="009B7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Vzdělávací oblasti (obory)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proofErr w:type="spellStart"/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Poz</w:t>
      </w:r>
      <w:proofErr w:type="spellEnd"/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ŠVP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RVP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Jazyk a jazyková komunikace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>36 + 4,5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36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Český jazyk a literatura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12 + 2</w:t>
      </w:r>
      <w:r>
        <w:rPr>
          <w:rFonts w:ascii="Arial" w:hAnsi="Arial" w:cs="Arial"/>
          <w:color w:val="000000"/>
          <w:sz w:val="24"/>
          <w:szCs w:val="24"/>
          <w:lang w:val="cs-CZ"/>
        </w:rPr>
        <w:t>,5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12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Cizí jazyk – Angličtina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12</w:t>
      </w:r>
      <w:r>
        <w:rPr>
          <w:rFonts w:ascii="Arial" w:hAnsi="Arial" w:cs="Arial"/>
          <w:color w:val="000000"/>
          <w:sz w:val="24"/>
          <w:szCs w:val="24"/>
          <w:lang w:val="cs-CZ"/>
        </w:rPr>
        <w:t>+2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12</w:t>
      </w:r>
    </w:p>
    <w:p w:rsidR="009B7E2C" w:rsidRPr="00C06979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C06979">
        <w:rPr>
          <w:rFonts w:ascii="Arial" w:hAnsi="Arial" w:cs="Arial"/>
          <w:color w:val="000000"/>
          <w:sz w:val="24"/>
          <w:szCs w:val="24"/>
          <w:lang w:val="cs-CZ"/>
        </w:rPr>
        <w:t xml:space="preserve">Další cizí jazyk – Němčina </w:t>
      </w:r>
      <w:r w:rsidRPr="00C06979"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C06979"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C06979"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C06979"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C06979"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C06979"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12 </w:t>
      </w:r>
      <w:r w:rsidRPr="00C06979"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C06979">
        <w:rPr>
          <w:rFonts w:ascii="Arial" w:hAnsi="Arial" w:cs="Arial"/>
          <w:color w:val="000000"/>
          <w:sz w:val="24"/>
          <w:szCs w:val="24"/>
          <w:lang w:val="cs-CZ"/>
        </w:rPr>
        <w:tab/>
        <w:t>12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Další cizí jazyk – Francouzština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12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Další cizí jazyk – Ruština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12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Matematika a její aplikace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>10 + 5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10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>Matematika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>10 + 5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           0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Info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rmatika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4+0,5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4</w:t>
      </w:r>
    </w:p>
    <w:p w:rsidR="009B7E2C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>Infor</w:t>
      </w:r>
      <w:r>
        <w:rPr>
          <w:rFonts w:ascii="Arial" w:hAnsi="Arial" w:cs="Arial"/>
          <w:color w:val="000000"/>
          <w:sz w:val="24"/>
          <w:szCs w:val="24"/>
          <w:lang w:val="cs-CZ"/>
        </w:rPr>
        <w:t>matika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Digitální gramotnost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>0+0,5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Člověk a společnost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>12 + 1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12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Dějepis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6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           0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Základy společenských věd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6 + 1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Člověk a příroda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>22 + 7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0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Fyzika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6 + 2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Chemie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6 + 2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Zeměpis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4 + 1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Biologie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6 + 2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Umění a kultura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4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4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>Hudební výchova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Výtvarná výchova </w:t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Člověk a zdraví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8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8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>Tělesná výchova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8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0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Volitelné vzdělávací aktivity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10 + 8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8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Konverzace v anglickém jazyce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Konverzace v německém jazyce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Konverzace v ruském jazyce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Deskriptivní geometrie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2 +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4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9B7E2C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Latinský jazyk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2 + 4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Seminář z informatiky a výpočetní techniky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2 +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          x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Seminář z matematiky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2 +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          x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Seminář z fyziky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2 +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          x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Seminář z chemie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2 +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          x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Seminář z biologie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2 +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          x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Společenskovědní seminář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2</w:t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 + 4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lastRenderedPageBreak/>
        <w:t xml:space="preserve">Seminář z dějepisu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2</w:t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 + 4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Seminář ze zeměpisu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</w:t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 2</w:t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 + 4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  x</w:t>
      </w:r>
    </w:p>
    <w:p w:rsidR="009B7E2C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Nepovinné předměty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Francouzský jazyk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N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Společenskovědní seminář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N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Sborový zpěv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N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Sportovní hry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N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color w:val="000000"/>
          <w:sz w:val="24"/>
          <w:szCs w:val="24"/>
          <w:lang w:val="cs-CZ"/>
        </w:rPr>
        <w:t xml:space="preserve">Kondiční cvičení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color w:val="000000"/>
          <w:sz w:val="24"/>
          <w:szCs w:val="24"/>
          <w:lang w:val="cs-CZ"/>
        </w:rPr>
        <w:t>N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Celkem základní dotace hodin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        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106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106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Celkem disponibilních hodin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26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  <w:t xml:space="preserve">  </w:t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26</w:t>
      </w:r>
    </w:p>
    <w:p w:rsidR="009B7E2C" w:rsidRPr="00554CC8" w:rsidRDefault="009B7E2C" w:rsidP="009B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Celkem v ročníku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132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ab/>
      </w: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132</w:t>
      </w:r>
    </w:p>
    <w:p w:rsidR="009B7E2C" w:rsidRDefault="009B7E2C" w:rsidP="009B7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cs-CZ"/>
        </w:rPr>
      </w:pPr>
    </w:p>
    <w:p w:rsidR="009B7E2C" w:rsidRDefault="009B7E2C" w:rsidP="009B7E2C">
      <w:pPr>
        <w:pStyle w:val="Nadpis2"/>
        <w:rPr>
          <w:lang w:val="cs-CZ"/>
        </w:rPr>
      </w:pPr>
      <w:r>
        <w:rPr>
          <w:rFonts w:cs="Arial"/>
          <w:color w:val="000000"/>
          <w:sz w:val="24"/>
          <w:szCs w:val="24"/>
          <w:lang w:val="cs-CZ"/>
        </w:rPr>
        <w:br w:type="page"/>
      </w:r>
      <w:bookmarkStart w:id="2" w:name="_Toc147303102"/>
      <w:r w:rsidRPr="00554CC8">
        <w:rPr>
          <w:lang w:val="cs-CZ"/>
        </w:rPr>
        <w:lastRenderedPageBreak/>
        <w:t>Ročníkový – čtyřletý obor - 79-41-K/41</w:t>
      </w:r>
      <w:bookmarkEnd w:id="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0"/>
        <w:gridCol w:w="710"/>
        <w:gridCol w:w="853"/>
        <w:gridCol w:w="897"/>
        <w:gridCol w:w="853"/>
        <w:gridCol w:w="853"/>
        <w:gridCol w:w="1006"/>
        <w:gridCol w:w="710"/>
      </w:tblGrid>
      <w:tr w:rsidR="009B7E2C" w:rsidRPr="003E0E99" w:rsidTr="002F77E7"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Vzdělávací oblasti (obory)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proofErr w:type="spellStart"/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Poz</w:t>
            </w:r>
            <w:proofErr w:type="spellEnd"/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.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1</w:t>
            </w: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 xml:space="preserve"> </w:t>
            </w: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roč.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 xml:space="preserve"> </w:t>
            </w: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roč.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3</w:t>
            </w: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 xml:space="preserve"> </w:t>
            </w: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roč.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4</w:t>
            </w: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 xml:space="preserve"> </w:t>
            </w: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roč.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 xml:space="preserve">ŠVP   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RVP</w:t>
            </w:r>
          </w:p>
        </w:tc>
      </w:tr>
      <w:tr w:rsidR="009B7E2C" w:rsidRPr="003E0E99" w:rsidTr="002F77E7"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Jazyk a jazyková komunikace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cs-CZ"/>
              </w:rPr>
              <w:t>36 +4,5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36</w:t>
            </w: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Český jazyk a literatura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+0,5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3+1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3+1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12+2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,5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</w:t>
            </w: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Cizí jazyk – Angličtina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</w:t>
            </w:r>
          </w:p>
        </w:tc>
      </w:tr>
      <w:tr w:rsidR="009B7E2C" w:rsidRPr="003E0E99" w:rsidTr="002F77E7"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C06979">
              <w:rPr>
                <w:rFonts w:ascii="Arial" w:hAnsi="Arial" w:cs="Arial"/>
                <w:color w:val="000000"/>
                <w:lang w:val="cs-CZ"/>
              </w:rPr>
              <w:t>Další cizí jazyk – Němčina</w:t>
            </w:r>
          </w:p>
        </w:tc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C0697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</w:t>
            </w: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Další cizí jazyk – Francouzština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Další cizí jazyk – Ruština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Matematika a její aplikace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10+5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10</w:t>
            </w: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Matematika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3+1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3+1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2+1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10+5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FD3527" w:rsidRDefault="009B7E2C" w:rsidP="002F77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Informatika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4,5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</w:tr>
      <w:tr w:rsidR="009B7E2C" w:rsidRPr="003E0E99" w:rsidTr="002F77E7">
        <w:tc>
          <w:tcPr>
            <w:tcW w:w="0" w:type="auto"/>
          </w:tcPr>
          <w:p w:rsidR="009B7E2C" w:rsidRPr="00FD3527" w:rsidRDefault="009B7E2C" w:rsidP="002F77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cs-CZ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Informatika</w:t>
            </w:r>
            <w:r w:rsidRPr="00175DF7">
              <w:rPr>
                <w:rFonts w:ascii="Arial" w:hAnsi="Arial" w:cs="Arial"/>
                <w:color w:val="000000"/>
                <w:lang w:val="cs-CZ"/>
              </w:rPr>
              <w:tab/>
            </w:r>
            <w:r w:rsidRPr="00175DF7">
              <w:rPr>
                <w:rFonts w:ascii="Arial" w:hAnsi="Arial" w:cs="Arial"/>
                <w:color w:val="000000"/>
                <w:lang w:val="cs-CZ"/>
              </w:rPr>
              <w:tab/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Default="009B7E2C" w:rsidP="002F77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cs-CZ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Diditální</w:t>
            </w:r>
            <w:proofErr w:type="spellEnd"/>
            <w:r>
              <w:rPr>
                <w:rFonts w:ascii="Arial" w:hAnsi="Arial" w:cs="Arial"/>
                <w:color w:val="000000"/>
                <w:lang w:val="cs-CZ"/>
              </w:rPr>
              <w:t xml:space="preserve"> gramotnost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0+0,5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0,5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Člověk a společnost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0734F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12</w:t>
            </w: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Dějepis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0734F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0" w:type="auto"/>
          </w:tcPr>
          <w:p w:rsidR="009B7E2C" w:rsidRPr="000734F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6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Základy společenských věd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+1</w:t>
            </w:r>
          </w:p>
        </w:tc>
        <w:tc>
          <w:tcPr>
            <w:tcW w:w="0" w:type="auto"/>
          </w:tcPr>
          <w:p w:rsidR="009B7E2C" w:rsidRPr="000734F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0734F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6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Člověk a příroda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22+7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Fyzika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0734F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6+2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Chemie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6+2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Zeměpis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1+1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4+1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Biologie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6+2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Umění a kultura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Hudební výchova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Výtvarná výchova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Člověk a zdraví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8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8</w:t>
            </w: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Tělesná výchova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8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Volitelné vzdělávací aktivity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8+6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10+8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8</w:t>
            </w: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Konverzace v anglickém jazyce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 xml:space="preserve">Konverzace v německém jazyce  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3,4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Konverzace v ruském jazyce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C06979">
              <w:rPr>
                <w:rFonts w:ascii="Arial" w:hAnsi="Arial" w:cs="Arial"/>
                <w:color w:val="000000"/>
                <w:lang w:val="cs-CZ"/>
              </w:rPr>
              <w:t>Deskriptivní geometrie</w:t>
            </w:r>
          </w:p>
        </w:tc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C0697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3,4</w:t>
            </w:r>
          </w:p>
        </w:tc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C0697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C0697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C0697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0+4</w:t>
            </w:r>
          </w:p>
        </w:tc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533AB" w:rsidTr="002F77E7"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C06979">
              <w:rPr>
                <w:rFonts w:ascii="Arial" w:hAnsi="Arial" w:cs="Arial"/>
                <w:color w:val="000000"/>
                <w:lang w:val="cs-CZ"/>
              </w:rPr>
              <w:t>Latinský jazyk</w:t>
            </w:r>
          </w:p>
        </w:tc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C0697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3,4</w:t>
            </w:r>
          </w:p>
        </w:tc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C0697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C0697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C0697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0+4</w:t>
            </w:r>
          </w:p>
        </w:tc>
        <w:tc>
          <w:tcPr>
            <w:tcW w:w="0" w:type="auto"/>
          </w:tcPr>
          <w:p w:rsidR="009B7E2C" w:rsidRPr="00C0697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Semin</w:t>
            </w:r>
            <w:r>
              <w:rPr>
                <w:rFonts w:ascii="Arial" w:eastAsia="80000064-Identity-H" w:hAnsi="Arial" w:cs="Arial"/>
                <w:color w:val="000000"/>
                <w:lang w:val="cs-CZ"/>
              </w:rPr>
              <w:t xml:space="preserve">ář z informatiky 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2+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2+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4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Seminář z matematiky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+4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Seminář z fyziky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+4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Seminář z chemie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+4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Seminář z biologie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+4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Společenskovědní seminář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+4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Seminář z dějepisu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+4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eastAsia="80000064-Identity-H" w:hAnsi="Arial" w:cs="Arial"/>
                <w:color w:val="000000"/>
                <w:lang w:val="cs-CZ"/>
              </w:rPr>
              <w:t>Seminář ze zeměpisu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3,5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0+2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+4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3533AB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b/>
                <w:color w:val="000000"/>
                <w:lang w:val="cs-CZ"/>
              </w:rPr>
            </w:pPr>
            <w:r w:rsidRPr="003533AB">
              <w:rPr>
                <w:rFonts w:ascii="Arial" w:eastAsia="80000064-Identity-H" w:hAnsi="Arial" w:cs="Arial"/>
                <w:b/>
                <w:color w:val="000000"/>
                <w:lang w:val="cs-CZ"/>
              </w:rPr>
              <w:t>Nepovinné předměty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Francouzský jazyk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N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lastRenderedPageBreak/>
              <w:t>Sborový zpěv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N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Sportovní hry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N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175DF7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175DF7">
              <w:rPr>
                <w:rFonts w:ascii="Arial" w:hAnsi="Arial" w:cs="Arial"/>
                <w:color w:val="000000"/>
                <w:lang w:val="cs-CZ"/>
              </w:rPr>
              <w:t>Kondiční cvičení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N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  <w:t>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</w:tr>
      <w:tr w:rsidR="009B7E2C" w:rsidRPr="003E0E99" w:rsidTr="002F77E7"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lang w:val="cs-CZ"/>
              </w:rPr>
              <w:t>Celkem základní dotace hodin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30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29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26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21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106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106</w:t>
            </w:r>
          </w:p>
        </w:tc>
      </w:tr>
      <w:tr w:rsidR="009B7E2C" w:rsidRPr="003E0E99" w:rsidTr="002F77E7"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lang w:val="cs-CZ"/>
              </w:rPr>
              <w:t>Celkem disponibilních h</w:t>
            </w: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odin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6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9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8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26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26</w:t>
            </w:r>
          </w:p>
        </w:tc>
      </w:tr>
      <w:tr w:rsidR="009B7E2C" w:rsidRPr="003E0E99" w:rsidTr="002F77E7"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Celkem v ročníku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33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35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35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29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132</w:t>
            </w:r>
          </w:p>
        </w:tc>
        <w:tc>
          <w:tcPr>
            <w:tcW w:w="0" w:type="auto"/>
          </w:tcPr>
          <w:p w:rsidR="009B7E2C" w:rsidRPr="003E0E99" w:rsidRDefault="009B7E2C" w:rsidP="002F7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</w:pPr>
            <w:r w:rsidRPr="003E0E99">
              <w:rPr>
                <w:rFonts w:ascii="Arial" w:eastAsia="80000064-Identity-H" w:hAnsi="Arial" w:cs="Arial"/>
                <w:b/>
                <w:color w:val="000000"/>
                <w:sz w:val="24"/>
                <w:szCs w:val="24"/>
                <w:lang w:val="cs-CZ"/>
              </w:rPr>
              <w:t>132</w:t>
            </w:r>
          </w:p>
        </w:tc>
      </w:tr>
    </w:tbl>
    <w:p w:rsidR="009B7E2C" w:rsidRPr="00554CC8" w:rsidRDefault="009B7E2C" w:rsidP="009B7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</w:p>
    <w:p w:rsidR="009B7E2C" w:rsidRPr="00554CC8" w:rsidRDefault="009B7E2C" w:rsidP="009B7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554CC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Poznámky k učebnímu plánu</w:t>
      </w:r>
    </w:p>
    <w:p w:rsidR="009B7E2C" w:rsidRPr="00DD393F" w:rsidRDefault="009B7E2C" w:rsidP="009B7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pozn.: </w:t>
      </w:r>
      <w:r>
        <w:rPr>
          <w:rFonts w:ascii="Arial" w:hAnsi="Arial" w:cs="Arial"/>
          <w:color w:val="000000"/>
          <w:sz w:val="20"/>
          <w:szCs w:val="20"/>
          <w:lang w:val="cs-CZ"/>
        </w:rPr>
        <w:t>1 -</w:t>
      </w:r>
      <w:r w:rsidRPr="00B47C77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Volitelný další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cizí jazyk, žák si </w:t>
      </w:r>
      <w:r>
        <w:rPr>
          <w:rFonts w:ascii="Arial" w:hAnsi="Arial" w:cs="Arial"/>
          <w:color w:val="000000"/>
          <w:sz w:val="20"/>
          <w:szCs w:val="20"/>
          <w:lang w:val="cs-CZ"/>
        </w:rPr>
        <w:t>vybírá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 z dané nabídky nebo pokračuje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v dalším cizím jazyce ze ZŠ</w:t>
      </w:r>
    </w:p>
    <w:p w:rsidR="009B7E2C" w:rsidRPr="00DD393F" w:rsidRDefault="009B7E2C" w:rsidP="009B7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 - Volitelná estetická výchova, žák si volí jeden z těchto předmětů</w:t>
      </w:r>
    </w:p>
    <w:p w:rsidR="009B7E2C" w:rsidRDefault="009B7E2C" w:rsidP="009B7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 - Volitelný seminář</w:t>
      </w:r>
      <w:r>
        <w:rPr>
          <w:rFonts w:ascii="Arial" w:hAnsi="Arial" w:cs="Arial"/>
          <w:color w:val="000000"/>
          <w:sz w:val="20"/>
          <w:szCs w:val="20"/>
          <w:lang w:val="cs-CZ"/>
        </w:rPr>
        <w:t>-3. ročník, žák si volí 2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 předměty z nabídky pro daný ročník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Žák si z nabídky může zvolit další předmět jako nepovinný</w:t>
      </w:r>
    </w:p>
    <w:p w:rsidR="009B7E2C" w:rsidRDefault="009B7E2C" w:rsidP="009B7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4 – Volitelný seminář – 4. ročník, žák si volí 1 předmět s dvou hodinovou dotací z nabídky pro daný ročník (pokud nemá žák uznané zkoušky FCE, je tímto předmětem konverzace v anglickém jazyce)</w:t>
      </w:r>
    </w:p>
    <w:p w:rsidR="009B7E2C" w:rsidRDefault="009B7E2C" w:rsidP="009B7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5 – Volitelný seminář – 4. ročník, žák si volí 3 předměty se čtyřhodinovou dotací z nabídky pro daný ročník</w:t>
      </w:r>
    </w:p>
    <w:p w:rsidR="009B7E2C" w:rsidRPr="00DD393F" w:rsidRDefault="009B7E2C" w:rsidP="009B7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DD393F">
        <w:rPr>
          <w:rFonts w:ascii="Arial" w:hAnsi="Arial" w:cs="Arial"/>
          <w:color w:val="000000"/>
          <w:sz w:val="20"/>
          <w:szCs w:val="20"/>
          <w:lang w:val="cs-CZ"/>
        </w:rPr>
        <w:t>N - nepovinný předmět</w:t>
      </w:r>
    </w:p>
    <w:p w:rsidR="009B7E2C" w:rsidRDefault="009B7E2C" w:rsidP="009B7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Předmět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lověk a svět práce je integrován do předmětu základy společenských věd a do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projektů </w:t>
      </w:r>
      <w:r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rofesní orientace a </w:t>
      </w:r>
      <w:r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rofesní volba. Předmět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ýchova ke zdraví je integrován do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předmětů biologie, tělesná výchova, chemie, a do projektů Vztahy mezi lidmi a formy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soužití, Rizika ohrožující zdraví </w:t>
      </w:r>
    </w:p>
    <w:p w:rsidR="009B7E2C" w:rsidRPr="00DD393F" w:rsidRDefault="009B7E2C" w:rsidP="009B7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DD393F">
        <w:rPr>
          <w:rFonts w:ascii="Arial" w:hAnsi="Arial" w:cs="Arial"/>
          <w:color w:val="000000"/>
          <w:sz w:val="20"/>
          <w:szCs w:val="20"/>
          <w:lang w:val="cs-CZ"/>
        </w:rPr>
        <w:t>a jejich prevence. Předmět geologie je integrován do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předmětů fyziky, chemie, zeměpis a do projektu Den Země. Žák pokračuje v (prvním)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cizím jazyce i dalším (druhý) cizím jazyce ze ZŠ nebo si další jazyk volí z dané nabídky. V </w:t>
      </w:r>
      <w:r>
        <w:rPr>
          <w:rFonts w:ascii="Arial" w:hAnsi="Arial" w:cs="Arial"/>
          <w:color w:val="000000"/>
          <w:sz w:val="20"/>
          <w:szCs w:val="20"/>
          <w:lang w:val="cs-CZ"/>
        </w:rPr>
        <w:t>prvním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 a </w:t>
      </w:r>
      <w:r>
        <w:rPr>
          <w:rFonts w:ascii="Arial" w:hAnsi="Arial" w:cs="Arial"/>
          <w:color w:val="000000"/>
          <w:sz w:val="20"/>
          <w:szCs w:val="20"/>
          <w:lang w:val="cs-CZ"/>
        </w:rPr>
        <w:t>druhém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 ročníku si volí jeden z předmětů: h</w:t>
      </w:r>
      <w:r>
        <w:rPr>
          <w:rFonts w:ascii="Arial" w:hAnsi="Arial" w:cs="Arial"/>
          <w:color w:val="000000"/>
          <w:sz w:val="20"/>
          <w:szCs w:val="20"/>
          <w:lang w:val="cs-CZ"/>
        </w:rPr>
        <w:t>u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dební výchova a výtvarná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výchova. V </w:t>
      </w:r>
      <w:r>
        <w:rPr>
          <w:rFonts w:ascii="Arial" w:hAnsi="Arial" w:cs="Arial"/>
          <w:color w:val="000000"/>
          <w:sz w:val="20"/>
          <w:szCs w:val="20"/>
          <w:lang w:val="cs-CZ"/>
        </w:rPr>
        <w:t>třetím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 ročníku si žák volí tři předměty z nabídky volitelných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vzdělávacích aktivit, kdy jedním z před</w:t>
      </w:r>
      <w:r>
        <w:rPr>
          <w:rFonts w:ascii="Arial" w:hAnsi="Arial" w:cs="Arial"/>
          <w:color w:val="000000"/>
          <w:sz w:val="20"/>
          <w:szCs w:val="20"/>
          <w:lang w:val="cs-CZ"/>
        </w:rPr>
        <w:t>mětů musí být konverzace v anglickém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 xml:space="preserve"> jazyce. Další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D393F">
        <w:rPr>
          <w:rFonts w:ascii="Arial" w:hAnsi="Arial" w:cs="Arial"/>
          <w:color w:val="000000"/>
          <w:sz w:val="20"/>
          <w:szCs w:val="20"/>
          <w:lang w:val="cs-CZ"/>
        </w:rPr>
        <w:t>předmět z této nabídky žák může volit jako nepovinný.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Ve čtvrtém ročníku si žák volí jeden předmět s dvouhodinovou dotací a tři předměty se čtyřhodinovou dotací z nabídky volitelných vzdělávacích aktivit.</w:t>
      </w:r>
    </w:p>
    <w:p w:rsidR="009B7E2C" w:rsidRDefault="009B7E2C" w:rsidP="009B7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cs-CZ"/>
        </w:rPr>
      </w:pPr>
    </w:p>
    <w:p w:rsidR="00E40ABC" w:rsidRDefault="00E40ABC" w:rsidP="009B7E2C">
      <w:bookmarkStart w:id="3" w:name="_GoBack"/>
      <w:bookmarkEnd w:id="3"/>
    </w:p>
    <w:sectPr w:rsidR="00E40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80000064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92E5D"/>
    <w:multiLevelType w:val="multilevel"/>
    <w:tmpl w:val="33E2C27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36"/>
        <w:szCs w:val="36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2C"/>
    <w:rsid w:val="009B7E2C"/>
    <w:rsid w:val="00A077F4"/>
    <w:rsid w:val="00E4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6173D-7DE7-4601-8EEF-1C33A819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7E2C"/>
    <w:pPr>
      <w:spacing w:after="200" w:line="276" w:lineRule="auto"/>
    </w:pPr>
    <w:rPr>
      <w:rFonts w:ascii="Calibri" w:eastAsia="Calibri" w:hAnsi="Calibri" w:cs="Times New Roman"/>
      <w:lang w:val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9B7E2C"/>
    <w:pPr>
      <w:keepNext/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7E2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9B7E2C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7E2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7E2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7E2C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7E2C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7E2C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7E2C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7E2C"/>
    <w:rPr>
      <w:rFonts w:ascii="Arial" w:eastAsia="Times New Roman" w:hAnsi="Arial" w:cs="Times New Roman"/>
      <w:b/>
      <w:bCs/>
      <w:kern w:val="32"/>
      <w:sz w:val="36"/>
      <w:szCs w:val="32"/>
      <w:lang w:val="de-DE"/>
    </w:rPr>
  </w:style>
  <w:style w:type="character" w:customStyle="1" w:styleId="Nadpis2Char">
    <w:name w:val="Nadpis 2 Char"/>
    <w:basedOn w:val="Standardnpsmoodstavce"/>
    <w:link w:val="Nadpis2"/>
    <w:uiPriority w:val="9"/>
    <w:rsid w:val="009B7E2C"/>
    <w:rPr>
      <w:rFonts w:ascii="Arial" w:eastAsia="Times New Roman" w:hAnsi="Arial" w:cs="Times New Roman"/>
      <w:b/>
      <w:bCs/>
      <w:iCs/>
      <w:sz w:val="32"/>
      <w:szCs w:val="28"/>
      <w:lang w:val="de-DE"/>
    </w:rPr>
  </w:style>
  <w:style w:type="character" w:customStyle="1" w:styleId="Nadpis3Char">
    <w:name w:val="Nadpis 3 Char"/>
    <w:basedOn w:val="Standardnpsmoodstavce"/>
    <w:link w:val="Nadpis3"/>
    <w:rsid w:val="009B7E2C"/>
    <w:rPr>
      <w:rFonts w:ascii="Arial" w:eastAsia="Times New Roman" w:hAnsi="Arial" w:cs="Times New Roman"/>
      <w:b/>
      <w:bCs/>
      <w:sz w:val="28"/>
      <w:szCs w:val="26"/>
      <w:lang w:val="de-D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7E2C"/>
    <w:rPr>
      <w:rFonts w:ascii="Calibri" w:eastAsia="Times New Roman" w:hAnsi="Calibri" w:cs="Times New Roman"/>
      <w:b/>
      <w:bCs/>
      <w:sz w:val="28"/>
      <w:szCs w:val="28"/>
      <w:lang w:val="de-D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7E2C"/>
    <w:rPr>
      <w:rFonts w:ascii="Calibri" w:eastAsia="Times New Roman" w:hAnsi="Calibri" w:cs="Times New Roman"/>
      <w:b/>
      <w:bCs/>
      <w:i/>
      <w:iCs/>
      <w:sz w:val="26"/>
      <w:szCs w:val="26"/>
      <w:lang w:val="de-D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7E2C"/>
    <w:rPr>
      <w:rFonts w:ascii="Calibri" w:eastAsia="Times New Roman" w:hAnsi="Calibri" w:cs="Times New Roman"/>
      <w:b/>
      <w:bCs/>
      <w:lang w:val="de-D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7E2C"/>
    <w:rPr>
      <w:rFonts w:ascii="Calibri" w:eastAsia="Times New Roman" w:hAnsi="Calibri" w:cs="Times New Roman"/>
      <w:sz w:val="24"/>
      <w:szCs w:val="24"/>
      <w:lang w:val="de-D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7E2C"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7E2C"/>
    <w:rPr>
      <w:rFonts w:ascii="Calibri Light" w:eastAsia="Times New Roman" w:hAnsi="Calibri Light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774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Tesařová</dc:creator>
  <cp:keywords/>
  <dc:description/>
  <cp:lastModifiedBy>Jana Tesařová</cp:lastModifiedBy>
  <cp:revision>2</cp:revision>
  <dcterms:created xsi:type="dcterms:W3CDTF">2023-11-15T11:56:00Z</dcterms:created>
  <dcterms:modified xsi:type="dcterms:W3CDTF">2023-11-15T11:59:00Z</dcterms:modified>
</cp:coreProperties>
</file>